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74E" w:rsidRPr="00DE474E" w:rsidRDefault="00DE474E" w:rsidP="00DE474E">
      <w:pPr>
        <w:pStyle w:val="20"/>
        <w:keepNext/>
        <w:keepLines/>
        <w:shd w:val="clear" w:color="auto" w:fill="auto"/>
        <w:tabs>
          <w:tab w:val="left" w:pos="1171"/>
        </w:tabs>
        <w:spacing w:before="0" w:after="254" w:line="250" w:lineRule="exact"/>
        <w:ind w:left="20"/>
        <w:jc w:val="center"/>
        <w:rPr>
          <w:b/>
          <w:sz w:val="32"/>
          <w:szCs w:val="32"/>
        </w:rPr>
      </w:pPr>
      <w:bookmarkStart w:id="0" w:name="bookmark17"/>
      <w:bookmarkStart w:id="1" w:name="_GoBack"/>
      <w:r w:rsidRPr="00DE474E">
        <w:rPr>
          <w:b/>
          <w:sz w:val="32"/>
          <w:szCs w:val="32"/>
        </w:rPr>
        <w:t>Порядок подачи заявления об участии в итоговом сочинении (изложении)</w:t>
      </w:r>
      <w:bookmarkEnd w:id="0"/>
    </w:p>
    <w:bookmarkEnd w:id="1"/>
    <w:p w:rsidR="00DE474E" w:rsidRPr="003035F2" w:rsidRDefault="00DE474E" w:rsidP="00DE474E">
      <w:pPr>
        <w:pStyle w:val="6"/>
        <w:numPr>
          <w:ilvl w:val="0"/>
          <w:numId w:val="1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00"/>
        <w:rPr>
          <w:sz w:val="32"/>
          <w:szCs w:val="32"/>
        </w:rPr>
      </w:pPr>
      <w:r w:rsidRPr="003035F2">
        <w:rPr>
          <w:sz w:val="32"/>
          <w:szCs w:val="32"/>
        </w:rPr>
        <w:t xml:space="preserve">Для участия в итоговом сочинении (изложении) обучающиеся подают заявления (см. Приложение 3) в образовательные организации, в которых обучающиеся осваивают образовательные программы среднего общего образования, а экстерны - в образовательные организации, выбранные экстернами для прохождения ГИА. Указанные заявления подаются не </w:t>
      </w:r>
      <w:proofErr w:type="gramStart"/>
      <w:r w:rsidRPr="003035F2">
        <w:rPr>
          <w:sz w:val="32"/>
          <w:szCs w:val="32"/>
        </w:rPr>
        <w:t>позднее</w:t>
      </w:r>
      <w:proofErr w:type="gramEnd"/>
      <w:r w:rsidRPr="003035F2">
        <w:rPr>
          <w:sz w:val="32"/>
          <w:szCs w:val="32"/>
        </w:rPr>
        <w:t xml:space="preserve"> чем за две недели до начала проведения итогового сочинения (изложения).</w:t>
      </w:r>
    </w:p>
    <w:p w:rsidR="00DE474E" w:rsidRPr="003035F2" w:rsidRDefault="00DE474E" w:rsidP="00DE474E">
      <w:pPr>
        <w:pStyle w:val="6"/>
        <w:numPr>
          <w:ilvl w:val="0"/>
          <w:numId w:val="1"/>
        </w:numPr>
        <w:shd w:val="clear" w:color="auto" w:fill="auto"/>
        <w:tabs>
          <w:tab w:val="left" w:pos="1446"/>
        </w:tabs>
        <w:spacing w:before="0" w:line="298" w:lineRule="exact"/>
        <w:ind w:left="20" w:right="20" w:firstLine="700"/>
        <w:rPr>
          <w:sz w:val="32"/>
          <w:szCs w:val="32"/>
        </w:rPr>
      </w:pPr>
      <w:r w:rsidRPr="003035F2">
        <w:rPr>
          <w:sz w:val="32"/>
          <w:szCs w:val="32"/>
        </w:rPr>
        <w:t>Участники итогового сочинения (изложения) с ОВЗ при подаче заявлений об участии в итоговом сочинении (изложении) предъявляют рекомендации ПМПК, а участники итогового сочинения (изложения) - дети-инвалиды и инвалиды - справку, подтверждающую инвалидность.</w:t>
      </w:r>
    </w:p>
    <w:p w:rsidR="00DE474E" w:rsidRPr="003035F2" w:rsidRDefault="00DE474E" w:rsidP="00DE474E">
      <w:pPr>
        <w:pStyle w:val="6"/>
        <w:numPr>
          <w:ilvl w:val="0"/>
          <w:numId w:val="1"/>
        </w:numPr>
        <w:shd w:val="clear" w:color="auto" w:fill="auto"/>
        <w:tabs>
          <w:tab w:val="left" w:pos="1590"/>
        </w:tabs>
        <w:spacing w:before="0" w:line="298" w:lineRule="exact"/>
        <w:ind w:left="20" w:right="20" w:firstLine="700"/>
        <w:rPr>
          <w:sz w:val="32"/>
          <w:szCs w:val="32"/>
        </w:rPr>
      </w:pPr>
      <w:r w:rsidRPr="003035F2">
        <w:rPr>
          <w:sz w:val="32"/>
          <w:szCs w:val="32"/>
        </w:rPr>
        <w:t xml:space="preserve">Лица, перечисленные в подпункте 2.1.2 настоящих Инструкций, не </w:t>
      </w:r>
      <w:proofErr w:type="gramStart"/>
      <w:r w:rsidRPr="003035F2">
        <w:rPr>
          <w:sz w:val="32"/>
          <w:szCs w:val="32"/>
        </w:rPr>
        <w:t>позднее</w:t>
      </w:r>
      <w:proofErr w:type="gramEnd"/>
      <w:r w:rsidRPr="003035F2">
        <w:rPr>
          <w:sz w:val="32"/>
          <w:szCs w:val="32"/>
        </w:rPr>
        <w:t xml:space="preserve"> чем за две недели до начала проведения итогового сочинения подают заявления (см. Приложение 4) в места регистрации для участия в итоговом сочинении, определенные ОИВ. Лица, перечисленные в подпункте 2.1.2 настоящих Инструкций, с ОВЗ при подаче заявлений об участии в итоговом сочинении предъявляют рекомендации ПМПК, а дети-инвалиды и инвалиды - справку, подтверждающую инвалидность.</w:t>
      </w:r>
    </w:p>
    <w:p w:rsidR="00DE474E" w:rsidRPr="003035F2" w:rsidRDefault="00DE474E" w:rsidP="00DE474E">
      <w:pPr>
        <w:pStyle w:val="6"/>
        <w:numPr>
          <w:ilvl w:val="0"/>
          <w:numId w:val="1"/>
        </w:numPr>
        <w:shd w:val="clear" w:color="auto" w:fill="auto"/>
        <w:tabs>
          <w:tab w:val="left" w:pos="1590"/>
        </w:tabs>
        <w:spacing w:before="0" w:line="298" w:lineRule="exact"/>
        <w:ind w:left="20" w:right="20" w:firstLine="700"/>
        <w:rPr>
          <w:sz w:val="32"/>
          <w:szCs w:val="32"/>
        </w:rPr>
      </w:pPr>
      <w:r w:rsidRPr="003035F2">
        <w:rPr>
          <w:sz w:val="32"/>
          <w:szCs w:val="32"/>
        </w:rPr>
        <w:t>Лица, перечисленные в подпункте 2.1.2 настоящих Инструкций, самостоятельно определяют дату участия в итоговом сочинении с учетом дат, установленных пунктами 22 и 30 Порядка, которую указывают в заявлении.</w:t>
      </w:r>
    </w:p>
    <w:p w:rsidR="00DE474E" w:rsidRPr="003035F2" w:rsidRDefault="00DE474E" w:rsidP="00DE474E">
      <w:pPr>
        <w:pStyle w:val="6"/>
        <w:numPr>
          <w:ilvl w:val="0"/>
          <w:numId w:val="1"/>
        </w:numPr>
        <w:shd w:val="clear" w:color="auto" w:fill="auto"/>
        <w:tabs>
          <w:tab w:val="left" w:pos="1470"/>
        </w:tabs>
        <w:spacing w:before="0" w:after="278" w:line="298" w:lineRule="exact"/>
        <w:ind w:left="20" w:right="20" w:firstLine="700"/>
        <w:rPr>
          <w:sz w:val="32"/>
          <w:szCs w:val="32"/>
        </w:rPr>
      </w:pPr>
      <w:r w:rsidRPr="003035F2">
        <w:rPr>
          <w:sz w:val="32"/>
          <w:szCs w:val="32"/>
        </w:rPr>
        <w:t xml:space="preserve">Регистрация лиц со справкой об обучении для участия по их желанию в итоговом сочинении проводится в организациях, осуществляющих образовательную </w:t>
      </w:r>
      <w:bookmarkStart w:id="2" w:name="bookmark18"/>
      <w:r w:rsidRPr="003035F2">
        <w:rPr>
          <w:sz w:val="32"/>
          <w:szCs w:val="32"/>
        </w:rPr>
        <w:t>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обучении по образцу, самостоятельно устанавливаемому организацией, осуществляющей образовательную деятельность.</w:t>
      </w:r>
      <w:bookmarkEnd w:id="2"/>
    </w:p>
    <w:p w:rsidR="002B33D1" w:rsidRDefault="002B33D1"/>
    <w:sectPr w:rsidR="002B33D1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4F8"/>
    <w:multiLevelType w:val="multilevel"/>
    <w:tmpl w:val="47CE054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4E"/>
    <w:rsid w:val="002B33D1"/>
    <w:rsid w:val="008203C0"/>
    <w:rsid w:val="00DE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DE474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DE474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DE474E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DE474E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DE474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DE474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DE474E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DE474E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2023-11-18T09:07:00Z</dcterms:created>
  <dcterms:modified xsi:type="dcterms:W3CDTF">2023-11-18T09:07:00Z</dcterms:modified>
</cp:coreProperties>
</file>